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pacing w:val="22"/>
          <w:sz w:val="36"/>
        </w:rPr>
      </w:pPr>
      <w:r>
        <w:rPr>
          <w:rFonts w:hint="eastAsia" w:eastAsia="黑体"/>
          <w:b/>
          <w:bCs/>
          <w:spacing w:val="22"/>
          <w:sz w:val="36"/>
          <w:lang w:val="en-US" w:eastAsia="zh-CN"/>
        </w:rPr>
        <w:t xml:space="preserve"> </w:t>
      </w:r>
      <w:r>
        <w:rPr>
          <w:rFonts w:hint="eastAsia" w:eastAsia="黑体"/>
          <w:b/>
          <w:bCs/>
          <w:spacing w:val="22"/>
          <w:sz w:val="36"/>
        </w:rPr>
        <w:t>南航金城学院内部调动审批表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1"/>
        <w:gridCol w:w="1079"/>
        <w:gridCol w:w="779"/>
        <w:gridCol w:w="480"/>
        <w:gridCol w:w="150"/>
        <w:gridCol w:w="630"/>
        <w:gridCol w:w="1485"/>
        <w:gridCol w:w="1421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 w:ascii="宋体" w:hAnsi="宋体"/>
                <w:sz w:val="24"/>
              </w:rPr>
              <w:t>／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／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162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调出单位、岗位类别、岗位名称</w:t>
            </w:r>
          </w:p>
        </w:tc>
        <w:tc>
          <w:tcPr>
            <w:tcW w:w="57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162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调入单位、岗位类别、岗位名称</w:t>
            </w:r>
          </w:p>
        </w:tc>
        <w:tc>
          <w:tcPr>
            <w:tcW w:w="57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</w:trPr>
        <w:tc>
          <w:tcPr>
            <w:tcW w:w="7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816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jc w:val="both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签      名：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7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申请调往岗位需求条件</w:t>
            </w:r>
          </w:p>
        </w:tc>
        <w:tc>
          <w:tcPr>
            <w:tcW w:w="816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7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调出单位意见</w:t>
            </w:r>
          </w:p>
        </w:tc>
        <w:tc>
          <w:tcPr>
            <w:tcW w:w="816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    章：</w:t>
            </w:r>
          </w:p>
          <w:p>
            <w:pPr>
              <w:ind w:left="47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7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调入单位意见</w:t>
            </w:r>
          </w:p>
        </w:tc>
        <w:tc>
          <w:tcPr>
            <w:tcW w:w="816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负责人签名：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公      章：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6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信息档案中心</w:t>
            </w:r>
          </w:p>
        </w:tc>
        <w:tc>
          <w:tcPr>
            <w:tcW w:w="27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变更OA信息</w:t>
            </w:r>
          </w:p>
        </w:tc>
        <w:tc>
          <w:tcPr>
            <w:tcW w:w="35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6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管理保卫处            （德馨楼207）</w:t>
            </w:r>
          </w:p>
        </w:tc>
        <w:tc>
          <w:tcPr>
            <w:tcW w:w="27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采集指纹</w:t>
            </w:r>
          </w:p>
        </w:tc>
        <w:tc>
          <w:tcPr>
            <w:tcW w:w="35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6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后勤资产处           （德馨楼210）</w:t>
            </w:r>
          </w:p>
        </w:tc>
        <w:tc>
          <w:tcPr>
            <w:tcW w:w="27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变更固定资产等手续</w:t>
            </w:r>
          </w:p>
        </w:tc>
        <w:tc>
          <w:tcPr>
            <w:tcW w:w="35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5427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人事质量保障处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>
            <w:pPr>
              <w:ind w:left="11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年    月    日</w:t>
            </w:r>
          </w:p>
        </w:tc>
        <w:tc>
          <w:tcPr>
            <w:tcW w:w="35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校长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ind w:left="1182" w:leftChars="563"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年    月    日</w:t>
            </w:r>
          </w:p>
        </w:tc>
      </w:tr>
    </w:tbl>
    <w:p>
      <w:pPr>
        <w:rPr>
          <w:rFonts w:ascii="宋体" w:hAnsi="宋体"/>
          <w:szCs w:val="21"/>
        </w:rPr>
      </w:pPr>
    </w:p>
    <w:p/>
    <w:sectPr>
      <w:headerReference r:id="rId3" w:type="default"/>
      <w:pgSz w:w="11906" w:h="16838"/>
      <w:pgMar w:top="850" w:right="1797" w:bottom="850" w:left="179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C06AB"/>
    <w:rsid w:val="79FC0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2019-09-25T00:44:00Z</dcterms:created>
  <dc:creator>tallroc</dc:creator>
  <cp:lastModifiedBy>tallroc</cp:lastModifiedBy>
  <dcterms:modified xsi:type="dcterms:W3CDTF">2019-09-25T00:46:52Z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